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73BCD" w14:textId="1873D13E" w:rsidR="00D634A0" w:rsidRPr="00EC13D3" w:rsidRDefault="00973DF6" w:rsidP="00EC13D3">
      <w:pPr>
        <w:jc w:val="center"/>
        <w:rPr>
          <w:sz w:val="28"/>
          <w:szCs w:val="28"/>
        </w:rPr>
      </w:pPr>
      <w:r w:rsidRPr="00EC13D3">
        <w:rPr>
          <w:sz w:val="28"/>
          <w:szCs w:val="28"/>
        </w:rPr>
        <w:t>Műszaki leírás</w:t>
      </w:r>
    </w:p>
    <w:p w14:paraId="2E2EEBC0" w14:textId="5916EF61" w:rsidR="00973DF6" w:rsidRDefault="00973DF6"/>
    <w:p w14:paraId="5FEA32C7" w14:textId="36AAF4A1" w:rsidR="00973DF6" w:rsidRDefault="00973DF6"/>
    <w:p w14:paraId="215E2112" w14:textId="77777777" w:rsidR="00973DF6" w:rsidRPr="00E8503D" w:rsidRDefault="00973DF6" w:rsidP="00973DF6">
      <w:pPr>
        <w:autoSpaceDE w:val="0"/>
        <w:autoSpaceDN w:val="0"/>
        <w:adjustRightInd w:val="0"/>
        <w:spacing w:after="60" w:line="276" w:lineRule="auto"/>
        <w:ind w:left="284" w:hanging="284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b/>
          <w:bCs/>
          <w:color w:val="404040" w:themeColor="text1" w:themeTint="BF"/>
          <w:sz w:val="20"/>
          <w:szCs w:val="20"/>
          <w:lang w:eastAsia="en-GB"/>
        </w:rPr>
        <w:t xml:space="preserve">A FELADAT ÖSSZEFOGLALÁSA </w:t>
      </w:r>
    </w:p>
    <w:p w14:paraId="63C2A1A3" w14:textId="0FBD6EA4" w:rsidR="00973DF6" w:rsidRPr="00E8503D" w:rsidRDefault="00973DF6" w:rsidP="00973DF6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A Kürt </w:t>
      </w:r>
      <w:proofErr w:type="spellStart"/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Zrt-hez</w:t>
      </w:r>
      <w:proofErr w:type="spellEnd"/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 tartozó weboldalak üzemeltetéséhez szükséges infrastruktúra </w:t>
      </w:r>
      <w:r w:rsidR="00205109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ellenőrzése</w:t>
      </w: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 és folyamatos üzemeltetése. </w:t>
      </w:r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Az alap infrastruktúrá</w:t>
      </w:r>
      <w:r w:rsidR="00205109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t</w:t>
      </w:r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 KÜRT biztosítja (internet, belső hálózat, virtuális környezet).</w:t>
      </w:r>
    </w:p>
    <w:p w14:paraId="0CEB35A4" w14:textId="6246C14E" w:rsidR="00973DF6" w:rsidRPr="00E8503D" w:rsidRDefault="00973DF6" w:rsidP="00973DF6">
      <w:pPr>
        <w:autoSpaceDE w:val="0"/>
        <w:autoSpaceDN w:val="0"/>
        <w:adjustRightInd w:val="0"/>
        <w:spacing w:after="60" w:line="276" w:lineRule="auto"/>
        <w:ind w:left="284" w:hanging="284"/>
        <w:jc w:val="both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b/>
          <w:bCs/>
          <w:color w:val="404040" w:themeColor="text1" w:themeTint="BF"/>
          <w:sz w:val="20"/>
          <w:szCs w:val="20"/>
          <w:lang w:eastAsia="en-GB"/>
        </w:rPr>
        <w:t xml:space="preserve">alapvető </w:t>
      </w:r>
      <w:r>
        <w:rPr>
          <w:rFonts w:ascii="Arial" w:hAnsi="Arial" w:cs="Arial"/>
          <w:b/>
          <w:bCs/>
          <w:color w:val="404040" w:themeColor="text1" w:themeTint="BF"/>
          <w:sz w:val="20"/>
          <w:szCs w:val="20"/>
          <w:lang w:eastAsia="en-GB"/>
        </w:rPr>
        <w:t xml:space="preserve">infrastruktúra </w:t>
      </w:r>
      <w:r w:rsidRPr="00E8503D">
        <w:rPr>
          <w:rFonts w:ascii="Arial" w:hAnsi="Arial" w:cs="Arial"/>
          <w:b/>
          <w:bCs/>
          <w:color w:val="404040" w:themeColor="text1" w:themeTint="BF"/>
          <w:sz w:val="20"/>
          <w:szCs w:val="20"/>
          <w:lang w:eastAsia="en-GB"/>
        </w:rPr>
        <w:t>elvárások</w:t>
      </w:r>
    </w:p>
    <w:p w14:paraId="05C0C7E7" w14:textId="00FFFDFE" w:rsidR="00973DF6" w:rsidRDefault="00973DF6" w:rsidP="00973DF6">
      <w:pPr>
        <w:pStyle w:val="Listaszerbekezds"/>
        <w:numPr>
          <w:ilvl w:val="0"/>
          <w:numId w:val="7"/>
        </w:numPr>
        <w:tabs>
          <w:tab w:val="left" w:pos="2267"/>
          <w:tab w:val="left" w:pos="2437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Rendszer dokumentációjának </w:t>
      </w:r>
      <w:r w:rsidR="00205109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elkészítése, karbantartása</w:t>
      </w:r>
    </w:p>
    <w:p w14:paraId="36758967" w14:textId="063D1947" w:rsidR="00973DF6" w:rsidRPr="00973DF6" w:rsidRDefault="001A3632" w:rsidP="00973DF6">
      <w:pPr>
        <w:pStyle w:val="Listaszerbekezds"/>
        <w:numPr>
          <w:ilvl w:val="0"/>
          <w:numId w:val="7"/>
        </w:numPr>
        <w:tabs>
          <w:tab w:val="left" w:pos="2267"/>
          <w:tab w:val="left" w:pos="2437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Éles környezetben m</w:t>
      </w:r>
      <w:r w:rsidR="00973DF6" w:rsidRPr="00973DF6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agas rendelkezésre állás (2 szerveres </w:t>
      </w:r>
      <w:r w:rsidR="00205109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éles </w:t>
      </w:r>
      <w:r w:rsidR="00973DF6" w:rsidRPr="00973DF6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környezet)</w:t>
      </w:r>
    </w:p>
    <w:p w14:paraId="5625106E" w14:textId="00CE6EA6" w:rsidR="00973DF6" w:rsidRPr="00973DF6" w:rsidRDefault="00973DF6" w:rsidP="00973DF6">
      <w:pPr>
        <w:pStyle w:val="Listaszerbekezds"/>
        <w:numPr>
          <w:ilvl w:val="0"/>
          <w:numId w:val="7"/>
        </w:numPr>
        <w:tabs>
          <w:tab w:val="left" w:pos="2267"/>
          <w:tab w:val="left" w:pos="2437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 w:rsidRPr="00973DF6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Jól átlátható és skálázható rendszer </w:t>
      </w:r>
    </w:p>
    <w:p w14:paraId="24A329B7" w14:textId="10EC2CF7" w:rsidR="00973DF6" w:rsidRPr="00973DF6" w:rsidRDefault="00973DF6" w:rsidP="00973DF6">
      <w:pPr>
        <w:pStyle w:val="Listaszerbekezds"/>
        <w:numPr>
          <w:ilvl w:val="0"/>
          <w:numId w:val="7"/>
        </w:numPr>
        <w:tabs>
          <w:tab w:val="left" w:pos="2267"/>
          <w:tab w:val="left" w:pos="2437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 w:rsidRPr="00973DF6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Fejlesztői</w:t>
      </w:r>
      <w:r w:rsidR="001A3632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 </w:t>
      </w:r>
      <w:r w:rsidRPr="00973DF6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/</w:t>
      </w:r>
      <w:r w:rsidR="001A3632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 </w:t>
      </w:r>
      <w:r w:rsidRPr="00973DF6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teszt</w:t>
      </w:r>
      <w:r w:rsidR="001A3632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 </w:t>
      </w:r>
      <w:r w:rsidRPr="00973DF6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/</w:t>
      </w:r>
      <w:r w:rsidR="001A3632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 </w:t>
      </w:r>
      <w:r w:rsidRPr="00973DF6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éles rendszer kialakítása</w:t>
      </w:r>
      <w:r w:rsidR="001A3632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, elkülönítése</w:t>
      </w:r>
    </w:p>
    <w:p w14:paraId="3FAB7786" w14:textId="0A777A80" w:rsidR="00973DF6" w:rsidRPr="00973DF6" w:rsidRDefault="00973DF6" w:rsidP="00973DF6">
      <w:pPr>
        <w:pStyle w:val="Listaszerbekezds"/>
        <w:numPr>
          <w:ilvl w:val="0"/>
          <w:numId w:val="7"/>
        </w:numPr>
        <w:tabs>
          <w:tab w:val="left" w:pos="2267"/>
          <w:tab w:val="left" w:pos="2437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 w:rsidRPr="00973DF6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Egymástól függetlenített weboldalak </w:t>
      </w:r>
    </w:p>
    <w:p w14:paraId="301528C5" w14:textId="2A7EA175" w:rsidR="00973DF6" w:rsidRPr="00973DF6" w:rsidRDefault="00973DF6" w:rsidP="00973DF6">
      <w:pPr>
        <w:pStyle w:val="Listaszerbekezds"/>
        <w:numPr>
          <w:ilvl w:val="0"/>
          <w:numId w:val="7"/>
        </w:numPr>
        <w:tabs>
          <w:tab w:val="left" w:pos="2267"/>
          <w:tab w:val="left" w:pos="243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 w:rsidRPr="00973DF6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Az infrastruktúra </w:t>
      </w:r>
      <w:r w:rsidR="00205109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előre tervezetten, </w:t>
      </w:r>
      <w:r w:rsidRPr="00973DF6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minimális leállással frissíthető legyen, ennek ne legyen negatív kimenetele az összes weboldalra </w:t>
      </w:r>
    </w:p>
    <w:p w14:paraId="36C9E648" w14:textId="77777777" w:rsidR="00973DF6" w:rsidRPr="00E8503D" w:rsidRDefault="00973DF6" w:rsidP="00973DF6">
      <w:pPr>
        <w:autoSpaceDE w:val="0"/>
        <w:autoSpaceDN w:val="0"/>
        <w:adjustRightInd w:val="0"/>
        <w:spacing w:after="60" w:line="276" w:lineRule="auto"/>
        <w:ind w:left="284" w:hanging="284"/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b/>
          <w:bCs/>
          <w:color w:val="404040" w:themeColor="text1" w:themeTint="BF"/>
          <w:sz w:val="20"/>
          <w:szCs w:val="20"/>
          <w:lang w:eastAsia="en-GB"/>
        </w:rPr>
        <w:t>Biztonsági megoldások</w:t>
      </w:r>
    </w:p>
    <w:p w14:paraId="7A943464" w14:textId="195C1F97" w:rsidR="00973DF6" w:rsidRPr="00E8503D" w:rsidRDefault="00973DF6" w:rsidP="00973DF6">
      <w:pPr>
        <w:numPr>
          <w:ilvl w:val="0"/>
          <w:numId w:val="6"/>
        </w:numPr>
        <w:tabs>
          <w:tab w:val="left" w:pos="2267"/>
          <w:tab w:val="left" w:pos="243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Az összes Kürt weboldal</w:t>
      </w:r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nak</w:t>
      </w: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 WordPress </w:t>
      </w:r>
      <w:proofErr w:type="spellStart"/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Core</w:t>
      </w:r>
      <w:proofErr w:type="spellEnd"/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 rendszer</w:t>
      </w:r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 legyen az alapja, feladat ennek frissen és biztonságosan tartása</w:t>
      </w:r>
    </w:p>
    <w:p w14:paraId="22AAD12C" w14:textId="68E88C1C" w:rsidR="00973DF6" w:rsidRDefault="00973DF6" w:rsidP="00973DF6">
      <w:pPr>
        <w:numPr>
          <w:ilvl w:val="0"/>
          <w:numId w:val="6"/>
        </w:numPr>
        <w:tabs>
          <w:tab w:val="left" w:pos="2267"/>
          <w:tab w:val="left" w:pos="243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Speciális WP tűzfal rendszer</w:t>
      </w:r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 üzemeltetése</w:t>
      </w:r>
    </w:p>
    <w:p w14:paraId="3C53F499" w14:textId="7438CA73" w:rsidR="00AB7FD8" w:rsidRPr="00E8503D" w:rsidRDefault="00AB7FD8" w:rsidP="00973DF6">
      <w:pPr>
        <w:numPr>
          <w:ilvl w:val="0"/>
          <w:numId w:val="6"/>
        </w:numPr>
        <w:tabs>
          <w:tab w:val="left" w:pos="2267"/>
          <w:tab w:val="left" w:pos="243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Sérülékenységek elleni frissítések és megoldások használata (pl.: input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validation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,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cross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-site-scripting,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sql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injection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, </w:t>
      </w:r>
      <w:proofErr w:type="spellStart"/>
      <w:r w:rsidR="001A3632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bruteforce</w:t>
      </w:r>
      <w:proofErr w:type="spellEnd"/>
      <w:r w:rsidR="001A3632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, </w:t>
      </w:r>
      <w:proofErr w:type="spellStart"/>
      <w:r w:rsidR="001A3632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stb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)</w:t>
      </w:r>
    </w:p>
    <w:p w14:paraId="0E274DBE" w14:textId="79011EE8" w:rsidR="00973DF6" w:rsidRPr="00E8503D" w:rsidRDefault="00973DF6" w:rsidP="00973DF6">
      <w:pPr>
        <w:numPr>
          <w:ilvl w:val="0"/>
          <w:numId w:val="6"/>
        </w:numPr>
        <w:tabs>
          <w:tab w:val="left" w:pos="2267"/>
          <w:tab w:val="left" w:pos="243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Jelszómenedzsment beállítása (</w:t>
      </w: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3. elrontott jelszó után automatikusan letilt a szerver</w:t>
      </w:r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hozzáférést</w:t>
      </w: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 1 órára</w:t>
      </w:r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)</w:t>
      </w:r>
    </w:p>
    <w:p w14:paraId="14DE33D0" w14:textId="77777777" w:rsidR="00973DF6" w:rsidRPr="00E8503D" w:rsidRDefault="00973DF6" w:rsidP="00973DF6">
      <w:pPr>
        <w:numPr>
          <w:ilvl w:val="0"/>
          <w:numId w:val="6"/>
        </w:numPr>
        <w:tabs>
          <w:tab w:val="left" w:pos="2267"/>
          <w:tab w:val="left" w:pos="243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Víruskeresés 24 órában</w:t>
      </w:r>
    </w:p>
    <w:p w14:paraId="2B767879" w14:textId="6081B684" w:rsidR="00973DF6" w:rsidRPr="00E8503D" w:rsidRDefault="00973DF6" w:rsidP="00973DF6">
      <w:pPr>
        <w:numPr>
          <w:ilvl w:val="0"/>
          <w:numId w:val="6"/>
        </w:numPr>
        <w:tabs>
          <w:tab w:val="left" w:pos="2267"/>
          <w:tab w:val="left" w:pos="243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Feltörési kísérletek figyelése és azonnali reakció</w:t>
      </w:r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, kitiltás, értesítés</w:t>
      </w:r>
    </w:p>
    <w:p w14:paraId="7AF87F7D" w14:textId="77777777" w:rsidR="00973DF6" w:rsidRPr="00E8503D" w:rsidRDefault="00973DF6" w:rsidP="00973DF6">
      <w:pPr>
        <w:numPr>
          <w:ilvl w:val="0"/>
          <w:numId w:val="6"/>
        </w:numPr>
        <w:tabs>
          <w:tab w:val="left" w:pos="2267"/>
          <w:tab w:val="left" w:pos="243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Káros BOT-ok kitiltása az oldalról</w:t>
      </w:r>
    </w:p>
    <w:p w14:paraId="2A3FCDD5" w14:textId="29BB3AE5" w:rsidR="00973DF6" w:rsidRDefault="00973DF6" w:rsidP="00973DF6">
      <w:pPr>
        <w:numPr>
          <w:ilvl w:val="0"/>
          <w:numId w:val="6"/>
        </w:numPr>
        <w:tabs>
          <w:tab w:val="left" w:pos="2267"/>
          <w:tab w:val="left" w:pos="2437"/>
        </w:tabs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Napi mentés</w:t>
      </w:r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 elvégzése, probléma esetén az előző napra való visszaállás elvárás</w:t>
      </w:r>
    </w:p>
    <w:p w14:paraId="0ECF27E7" w14:textId="553800C0" w:rsidR="00973DF6" w:rsidRPr="00E8503D" w:rsidRDefault="00973DF6" w:rsidP="00973DF6">
      <w:pPr>
        <w:numPr>
          <w:ilvl w:val="0"/>
          <w:numId w:val="6"/>
        </w:numPr>
        <w:tabs>
          <w:tab w:val="left" w:pos="2267"/>
          <w:tab w:val="left" w:pos="2437"/>
        </w:tabs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Weboldalak működésének folyamatos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monitorozása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, kiesés esetén riasztás</w:t>
      </w:r>
    </w:p>
    <w:p w14:paraId="6CC81BC0" w14:textId="77777777" w:rsidR="00973DF6" w:rsidRPr="00E8503D" w:rsidRDefault="00973DF6" w:rsidP="00973DF6">
      <w:pPr>
        <w:autoSpaceDE w:val="0"/>
        <w:autoSpaceDN w:val="0"/>
        <w:adjustRightInd w:val="0"/>
        <w:spacing w:after="60" w:line="276" w:lineRule="auto"/>
        <w:ind w:left="284" w:hanging="284"/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b/>
          <w:bCs/>
          <w:color w:val="404040" w:themeColor="text1" w:themeTint="BF"/>
          <w:sz w:val="20"/>
          <w:szCs w:val="20"/>
          <w:lang w:eastAsia="en-GB"/>
        </w:rPr>
        <w:t>Felügyelet</w:t>
      </w:r>
    </w:p>
    <w:p w14:paraId="53DD7781" w14:textId="595538E8" w:rsidR="00973DF6" w:rsidRPr="00E8503D" w:rsidRDefault="00973DF6" w:rsidP="00973DF6">
      <w:pPr>
        <w:numPr>
          <w:ilvl w:val="0"/>
          <w:numId w:val="3"/>
        </w:numPr>
        <w:tabs>
          <w:tab w:val="left" w:pos="2267"/>
          <w:tab w:val="left" w:pos="243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Probléma esetén </w:t>
      </w:r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SLA-n</w:t>
      </w: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 belüli reakció a weboldalakkal kapcsolatban</w:t>
      </w:r>
    </w:p>
    <w:p w14:paraId="723E7949" w14:textId="7AF4863C" w:rsidR="00973DF6" w:rsidRPr="00E8503D" w:rsidRDefault="00973DF6" w:rsidP="00973DF6">
      <w:pPr>
        <w:numPr>
          <w:ilvl w:val="0"/>
          <w:numId w:val="3"/>
        </w:numPr>
        <w:tabs>
          <w:tab w:val="left" w:pos="2267"/>
          <w:tab w:val="left" w:pos="2437"/>
        </w:tabs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24 órás felügyelet</w:t>
      </w:r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,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monitorozás</w:t>
      </w:r>
      <w:proofErr w:type="spellEnd"/>
    </w:p>
    <w:p w14:paraId="61BFD529" w14:textId="77777777" w:rsidR="00973DF6" w:rsidRPr="00E8503D" w:rsidRDefault="00973DF6" w:rsidP="00973DF6">
      <w:pPr>
        <w:autoSpaceDE w:val="0"/>
        <w:autoSpaceDN w:val="0"/>
        <w:adjustRightInd w:val="0"/>
        <w:spacing w:after="60" w:line="276" w:lineRule="auto"/>
        <w:ind w:left="284" w:hanging="284"/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b/>
          <w:bCs/>
          <w:color w:val="404040" w:themeColor="text1" w:themeTint="BF"/>
          <w:sz w:val="20"/>
          <w:szCs w:val="20"/>
          <w:lang w:eastAsia="en-GB"/>
        </w:rPr>
        <w:t>Frissítés és karbantartás</w:t>
      </w:r>
    </w:p>
    <w:p w14:paraId="1761789D" w14:textId="01721974" w:rsidR="00973DF6" w:rsidRPr="00E8503D" w:rsidRDefault="00973DF6" w:rsidP="00973DF6">
      <w:pPr>
        <w:numPr>
          <w:ilvl w:val="0"/>
          <w:numId w:val="4"/>
        </w:numPr>
        <w:tabs>
          <w:tab w:val="left" w:pos="2267"/>
          <w:tab w:val="left" w:pos="243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WordPress </w:t>
      </w:r>
      <w:proofErr w:type="spellStart"/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core</w:t>
      </w:r>
      <w:proofErr w:type="spellEnd"/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 rendszer </w:t>
      </w:r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funkció és biztonsági </w:t>
      </w: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frissítés</w:t>
      </w:r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e</w:t>
      </w:r>
    </w:p>
    <w:p w14:paraId="115CD609" w14:textId="77777777" w:rsidR="00973DF6" w:rsidRPr="00E8503D" w:rsidRDefault="00973DF6" w:rsidP="00973DF6">
      <w:pPr>
        <w:numPr>
          <w:ilvl w:val="0"/>
          <w:numId w:val="4"/>
        </w:numPr>
        <w:tabs>
          <w:tab w:val="left" w:pos="2267"/>
          <w:tab w:val="left" w:pos="243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Bővítmények frissítése</w:t>
      </w:r>
    </w:p>
    <w:p w14:paraId="318BD72F" w14:textId="77777777" w:rsidR="00973DF6" w:rsidRPr="00E8503D" w:rsidRDefault="00973DF6" w:rsidP="00973DF6">
      <w:pPr>
        <w:numPr>
          <w:ilvl w:val="0"/>
          <w:numId w:val="4"/>
        </w:numPr>
        <w:tabs>
          <w:tab w:val="left" w:pos="2267"/>
          <w:tab w:val="left" w:pos="2437"/>
        </w:tabs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Sablon (dizájn) frissítés</w:t>
      </w:r>
    </w:p>
    <w:p w14:paraId="5CCAFD97" w14:textId="77777777" w:rsidR="00973DF6" w:rsidRPr="00E8503D" w:rsidRDefault="00973DF6" w:rsidP="00973DF6">
      <w:pPr>
        <w:autoSpaceDE w:val="0"/>
        <w:autoSpaceDN w:val="0"/>
        <w:adjustRightInd w:val="0"/>
        <w:spacing w:after="60" w:line="276" w:lineRule="auto"/>
        <w:ind w:left="284" w:hanging="284"/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b/>
          <w:bCs/>
          <w:color w:val="404040" w:themeColor="text1" w:themeTint="BF"/>
          <w:sz w:val="20"/>
          <w:szCs w:val="20"/>
          <w:lang w:eastAsia="en-GB"/>
        </w:rPr>
        <w:t>Felelősség megoszlása</w:t>
      </w:r>
    </w:p>
    <w:p w14:paraId="726F69B0" w14:textId="72552B62" w:rsidR="00973DF6" w:rsidRPr="00E8503D" w:rsidRDefault="00973DF6" w:rsidP="00973DF6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A </w:t>
      </w:r>
      <w:r w:rsidR="00205109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kiszolgáló </w:t>
      </w: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hardware</w:t>
      </w:r>
      <w:r w:rsidR="00205109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-</w:t>
      </w:r>
      <w:proofErr w:type="spellStart"/>
      <w:r w:rsidR="00205109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ek</w:t>
      </w:r>
      <w:proofErr w:type="spellEnd"/>
      <w:r w:rsidR="00205109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, internet és hálózat</w:t>
      </w: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 működéséért a Kürt felelős, a virtuális szerverkörnyezet </w:t>
      </w:r>
      <w:r w:rsidR="00205109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(</w:t>
      </w:r>
      <w:proofErr w:type="spellStart"/>
      <w:r w:rsidR="00205109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Guest</w:t>
      </w:r>
      <w:proofErr w:type="spellEnd"/>
      <w:r w:rsidR="00205109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 OS-</w:t>
      </w:r>
      <w:proofErr w:type="spellStart"/>
      <w:r w:rsidR="00205109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ek</w:t>
      </w:r>
      <w:proofErr w:type="spellEnd"/>
      <w:r w:rsidR="00205109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 és rajtuk futó alkalmazások) </w:t>
      </w: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működéséért a</w:t>
      </w:r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z ajánlattevő a </w:t>
      </w: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felelős.</w:t>
      </w:r>
    </w:p>
    <w:p w14:paraId="3DB35509" w14:textId="77777777" w:rsidR="00973DF6" w:rsidRPr="00E8503D" w:rsidRDefault="00973DF6" w:rsidP="00973DF6">
      <w:pPr>
        <w:autoSpaceDE w:val="0"/>
        <w:autoSpaceDN w:val="0"/>
        <w:adjustRightInd w:val="0"/>
        <w:spacing w:after="60" w:line="288" w:lineRule="auto"/>
        <w:rPr>
          <w:rFonts w:ascii="Arial" w:hAnsi="Arial" w:cs="Arial"/>
          <w:b/>
          <w:bCs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b/>
          <w:bCs/>
          <w:color w:val="404040" w:themeColor="text1" w:themeTint="BF"/>
          <w:sz w:val="20"/>
          <w:szCs w:val="20"/>
          <w:lang w:eastAsia="en-GB"/>
        </w:rPr>
        <w:t>Rendelkezésre állás (SLA)</w:t>
      </w:r>
    </w:p>
    <w:p w14:paraId="23D20E0B" w14:textId="77777777" w:rsidR="00973DF6" w:rsidRPr="00E8503D" w:rsidRDefault="00973DF6" w:rsidP="00973DF6">
      <w:pPr>
        <w:autoSpaceDE w:val="0"/>
        <w:autoSpaceDN w:val="0"/>
        <w:adjustRightInd w:val="0"/>
        <w:spacing w:line="336" w:lineRule="auto"/>
        <w:ind w:left="284" w:hanging="284"/>
        <w:jc w:val="both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Felek a hibabejelentéseket az alábbi csoportokba sorolják: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188"/>
      </w:tblGrid>
      <w:tr w:rsidR="00973DF6" w:rsidRPr="00E8503D" w14:paraId="00EC1FBA" w14:textId="77777777" w:rsidTr="00BD3E72">
        <w:trPr>
          <w:trHeight w:val="239"/>
        </w:trPr>
        <w:tc>
          <w:tcPr>
            <w:tcW w:w="3936" w:type="dxa"/>
            <w:tcBorders>
              <w:bottom w:val="single" w:sz="8" w:space="0" w:color="4C4C4E"/>
              <w:right w:val="single" w:sz="8" w:space="0" w:color="1B3D53"/>
            </w:tcBorders>
            <w:shd w:val="clear" w:color="auto" w:fill="323231"/>
            <w:tcMar>
              <w:top w:w="120" w:type="nil"/>
              <w:left w:w="120" w:type="nil"/>
              <w:bottom w:w="120" w:type="nil"/>
              <w:right w:w="120" w:type="nil"/>
            </w:tcMar>
          </w:tcPr>
          <w:p w14:paraId="4C717252" w14:textId="77777777" w:rsidR="00973DF6" w:rsidRPr="00E8503D" w:rsidRDefault="00973DF6" w:rsidP="00BD3E72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  <w:kern w:val="1"/>
                <w:sz w:val="20"/>
                <w:szCs w:val="20"/>
                <w:lang w:eastAsia="en-GB"/>
              </w:rPr>
            </w:pPr>
            <w:r w:rsidRPr="00E8503D">
              <w:rPr>
                <w:rFonts w:ascii="Arial" w:hAnsi="Arial" w:cs="Arial"/>
                <w:b/>
                <w:bCs/>
                <w:color w:val="E7E6E6" w:themeColor="background2"/>
                <w:sz w:val="20"/>
                <w:szCs w:val="20"/>
                <w:lang w:eastAsia="en-GB"/>
              </w:rPr>
              <w:t>Besorolás</w:t>
            </w:r>
          </w:p>
        </w:tc>
        <w:tc>
          <w:tcPr>
            <w:tcW w:w="5188" w:type="dxa"/>
            <w:tcBorders>
              <w:left w:val="single" w:sz="8" w:space="0" w:color="1B3D53"/>
              <w:bottom w:val="single" w:sz="8" w:space="0" w:color="4C4C4E"/>
            </w:tcBorders>
            <w:shd w:val="clear" w:color="auto" w:fill="323231"/>
            <w:tcMar>
              <w:top w:w="120" w:type="nil"/>
              <w:left w:w="120" w:type="nil"/>
              <w:bottom w:w="120" w:type="nil"/>
              <w:right w:w="120" w:type="nil"/>
            </w:tcMar>
          </w:tcPr>
          <w:p w14:paraId="373B81B7" w14:textId="77777777" w:rsidR="00973DF6" w:rsidRPr="002456F0" w:rsidRDefault="00973DF6" w:rsidP="00BD3E72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E7E6E6" w:themeColor="background2"/>
                <w:kern w:val="1"/>
                <w:sz w:val="20"/>
                <w:szCs w:val="20"/>
                <w:lang w:eastAsia="en-GB"/>
              </w:rPr>
            </w:pPr>
            <w:r w:rsidRPr="002456F0">
              <w:rPr>
                <w:rFonts w:ascii="Arial" w:hAnsi="Arial" w:cs="Arial"/>
                <w:b/>
                <w:bCs/>
                <w:color w:val="E7E6E6" w:themeColor="background2"/>
                <w:sz w:val="20"/>
                <w:szCs w:val="20"/>
                <w:lang w:eastAsia="en-GB"/>
              </w:rPr>
              <w:t>Besorolás szempontjai</w:t>
            </w:r>
          </w:p>
        </w:tc>
      </w:tr>
      <w:tr w:rsidR="00973DF6" w:rsidRPr="00E8503D" w14:paraId="3C7FA345" w14:textId="77777777" w:rsidTr="00BD3E72">
        <w:tblPrEx>
          <w:tblBorders>
            <w:top w:val="none" w:sz="0" w:space="0" w:color="auto"/>
          </w:tblBorders>
        </w:tblPrEx>
        <w:trPr>
          <w:trHeight w:val="976"/>
        </w:trPr>
        <w:tc>
          <w:tcPr>
            <w:tcW w:w="3936" w:type="dxa"/>
            <w:tcBorders>
              <w:top w:val="single" w:sz="8" w:space="0" w:color="4C4C4E"/>
              <w:bottom w:val="single" w:sz="8" w:space="0" w:color="7F807F"/>
              <w:right w:val="single" w:sz="8" w:space="0" w:color="7F807F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7D89D8AA" w14:textId="77777777" w:rsidR="00973DF6" w:rsidRPr="00E8503D" w:rsidRDefault="00973DF6" w:rsidP="00BD3E72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404040" w:themeColor="text1" w:themeTint="BF"/>
                <w:kern w:val="1"/>
                <w:sz w:val="20"/>
                <w:szCs w:val="20"/>
                <w:lang w:eastAsia="en-GB"/>
              </w:rPr>
            </w:pPr>
            <w:r w:rsidRPr="00E8503D"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n-GB"/>
              </w:rPr>
              <w:lastRenderedPageBreak/>
              <w:t>Magas</w:t>
            </w:r>
          </w:p>
        </w:tc>
        <w:tc>
          <w:tcPr>
            <w:tcW w:w="5188" w:type="dxa"/>
            <w:tcBorders>
              <w:top w:val="single" w:sz="8" w:space="0" w:color="4C4C4E"/>
              <w:left w:val="single" w:sz="8" w:space="0" w:color="7F807F"/>
              <w:bottom w:val="single" w:sz="8" w:space="0" w:color="7F807F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C49F782" w14:textId="77777777" w:rsidR="00973DF6" w:rsidRPr="00E8503D" w:rsidRDefault="00973DF6" w:rsidP="00BD3E72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E8503D"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n-GB"/>
              </w:rPr>
              <w:t xml:space="preserve">A rendszer működését teljes mértékben gátló jelenség </w:t>
            </w:r>
          </w:p>
          <w:p w14:paraId="2CA8FE16" w14:textId="77777777" w:rsidR="00973DF6" w:rsidRPr="00E8503D" w:rsidRDefault="00973DF6" w:rsidP="00BD3E72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E8503D"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n-GB"/>
              </w:rPr>
              <w:t>oldal nem elérhető</w:t>
            </w:r>
          </w:p>
          <w:p w14:paraId="6A284CE2" w14:textId="77777777" w:rsidR="00973DF6" w:rsidRPr="00E8503D" w:rsidRDefault="00973DF6" w:rsidP="00BD3E72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E8503D"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n-GB"/>
              </w:rPr>
              <w:t>kritikusan lassú</w:t>
            </w:r>
          </w:p>
          <w:p w14:paraId="271A7177" w14:textId="77777777" w:rsidR="00973DF6" w:rsidRPr="00E8503D" w:rsidRDefault="00973DF6" w:rsidP="00BD3E72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404040" w:themeColor="text1" w:themeTint="BF"/>
                <w:kern w:val="1"/>
                <w:sz w:val="20"/>
                <w:szCs w:val="20"/>
                <w:lang w:eastAsia="en-GB"/>
              </w:rPr>
            </w:pPr>
            <w:r w:rsidRPr="00E8503D"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n-GB"/>
              </w:rPr>
              <w:t>nem lehet bejelentkezni</w:t>
            </w:r>
          </w:p>
        </w:tc>
      </w:tr>
      <w:tr w:rsidR="00973DF6" w:rsidRPr="00E8503D" w14:paraId="66C444D5" w14:textId="77777777" w:rsidTr="00BD3E72">
        <w:trPr>
          <w:trHeight w:val="736"/>
        </w:trPr>
        <w:tc>
          <w:tcPr>
            <w:tcW w:w="3936" w:type="dxa"/>
            <w:tcBorders>
              <w:top w:val="single" w:sz="8" w:space="0" w:color="7F807F"/>
              <w:right w:val="single" w:sz="8" w:space="0" w:color="7F807F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07A75B06" w14:textId="77777777" w:rsidR="00973DF6" w:rsidRPr="00E8503D" w:rsidRDefault="00973DF6" w:rsidP="00BD3E72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404040" w:themeColor="text1" w:themeTint="BF"/>
                <w:kern w:val="1"/>
                <w:sz w:val="20"/>
                <w:szCs w:val="20"/>
                <w:lang w:eastAsia="en-GB"/>
              </w:rPr>
            </w:pPr>
            <w:r w:rsidRPr="00E8503D"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n-GB"/>
              </w:rPr>
              <w:t>Normál</w:t>
            </w:r>
          </w:p>
        </w:tc>
        <w:tc>
          <w:tcPr>
            <w:tcW w:w="5188" w:type="dxa"/>
            <w:tcBorders>
              <w:top w:val="single" w:sz="8" w:space="0" w:color="7F807F"/>
              <w:left w:val="single" w:sz="8" w:space="0" w:color="7F807F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A5B9733" w14:textId="77777777" w:rsidR="00973DF6" w:rsidRPr="00E8503D" w:rsidRDefault="00973DF6" w:rsidP="00BD3E72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E8503D"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n-GB"/>
              </w:rPr>
              <w:t>A weboldalak alapvető működését, illetve a fő funkciók használatát gátló jelenség. Olyan hiba, amely nem teszi a rendszert üzemképtelenné, de korlátozásokat okoz a rendszer valamely funkciójának a használatában.</w:t>
            </w:r>
          </w:p>
        </w:tc>
      </w:tr>
    </w:tbl>
    <w:p w14:paraId="1291A042" w14:textId="77777777" w:rsidR="00973DF6" w:rsidRPr="00E8503D" w:rsidRDefault="00973DF6" w:rsidP="00973DF6">
      <w:pPr>
        <w:autoSpaceDE w:val="0"/>
        <w:autoSpaceDN w:val="0"/>
        <w:adjustRightInd w:val="0"/>
        <w:spacing w:line="336" w:lineRule="auto"/>
        <w:ind w:left="284" w:hanging="284"/>
        <w:jc w:val="both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</w:p>
    <w:p w14:paraId="34678CB8" w14:textId="77777777" w:rsidR="00205109" w:rsidRDefault="00973DF6" w:rsidP="00973DF6">
      <w:pP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Az oldalakra hónapokra lebontva 99.5%-</w:t>
      </w:r>
      <w:proofErr w:type="spellStart"/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os</w:t>
      </w:r>
      <w:proofErr w:type="spellEnd"/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 rendelkezésre állás</w:t>
      </w:r>
      <w:r w:rsidR="00205109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 az előírt</w:t>
      </w: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. </w:t>
      </w:r>
    </w:p>
    <w:p w14:paraId="77BDC7A2" w14:textId="68B3B5EA" w:rsidR="00973DF6" w:rsidRPr="00E8503D" w:rsidRDefault="00973DF6" w:rsidP="00973DF6">
      <w:pP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Az SLA</w:t>
      </w:r>
      <w:r w:rsidR="00205109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-k tekintetében az alábbi az elvárt</w:t>
      </w: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: </w:t>
      </w:r>
    </w:p>
    <w:p w14:paraId="46A092E1" w14:textId="63678C50" w:rsidR="00973DF6" w:rsidRPr="00E8503D" w:rsidRDefault="00973DF6" w:rsidP="00973DF6">
      <w:pPr>
        <w:pStyle w:val="Listaszerbekezds"/>
        <w:numPr>
          <w:ilvl w:val="0"/>
          <w:numId w:val="5"/>
        </w:numPr>
        <w:tabs>
          <w:tab w:val="left" w:pos="2267"/>
          <w:tab w:val="left" w:pos="2437"/>
        </w:tabs>
        <w:autoSpaceDE w:val="0"/>
        <w:autoSpaceDN w:val="0"/>
        <w:adjustRightInd w:val="0"/>
        <w:spacing w:line="336" w:lineRule="auto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7/24-es rendelkezésre állás</w:t>
      </w:r>
      <w:r w:rsidR="00205109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 </w:t>
      </w: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a kritikus (oldal nem elérhető, kritikusan lassú, nem lehet bejelentkezni) hiba esetén.</w:t>
      </w:r>
    </w:p>
    <w:p w14:paraId="192F937D" w14:textId="1DCEA2C2" w:rsidR="00973DF6" w:rsidRPr="00E8503D" w:rsidRDefault="00973DF6" w:rsidP="00973DF6">
      <w:pPr>
        <w:pStyle w:val="Listaszerbekezds"/>
        <w:numPr>
          <w:ilvl w:val="0"/>
          <w:numId w:val="5"/>
        </w:numPr>
        <w:tabs>
          <w:tab w:val="left" w:pos="2267"/>
          <w:tab w:val="left" w:pos="2437"/>
        </w:tabs>
        <w:autoSpaceDE w:val="0"/>
        <w:autoSpaceDN w:val="0"/>
        <w:adjustRightInd w:val="0"/>
        <w:spacing w:after="200" w:line="336" w:lineRule="auto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5/8-as rendelkezésre állás</w:t>
      </w:r>
      <w:r w:rsidR="00205109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 </w:t>
      </w: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a módosításokhoz, illetve egyéb nem kritikus hibajavításokra.</w:t>
      </w:r>
    </w:p>
    <w:p w14:paraId="5139DC67" w14:textId="77777777" w:rsidR="00973DF6" w:rsidRPr="00E8503D" w:rsidRDefault="00973DF6" w:rsidP="00973DF6">
      <w:pPr>
        <w:autoSpaceDE w:val="0"/>
        <w:autoSpaceDN w:val="0"/>
        <w:adjustRightInd w:val="0"/>
        <w:spacing w:after="60" w:line="312" w:lineRule="auto"/>
        <w:ind w:left="284" w:hanging="284"/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b/>
          <w:bCs/>
          <w:color w:val="404040" w:themeColor="text1" w:themeTint="BF"/>
          <w:sz w:val="20"/>
          <w:szCs w:val="20"/>
          <w:lang w:eastAsia="en-GB"/>
        </w:rPr>
        <w:t>Heti 5*8 órában</w:t>
      </w:r>
    </w:p>
    <w:p w14:paraId="33C94BE3" w14:textId="58B1A96B" w:rsidR="00973DF6" w:rsidRPr="00E8503D" w:rsidRDefault="00973DF6" w:rsidP="00973DF6">
      <w:pP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A </w:t>
      </w:r>
      <w:r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 </w:t>
      </w: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 bejelentések prioritásához igazodóan az alábbi válaszidőkkel kezeli a bejelentett hibákat heti 5*8 órában, munkanapokon 9:00 és 17:00 között, amelyeket az üzemeltetési díj keretében elvégez.</w:t>
      </w:r>
    </w:p>
    <w:tbl>
      <w:tblPr>
        <w:tblW w:w="9176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099"/>
      </w:tblGrid>
      <w:tr w:rsidR="00973DF6" w:rsidRPr="00E8503D" w14:paraId="6C23731F" w14:textId="77777777" w:rsidTr="00BD3E72">
        <w:trPr>
          <w:trHeight w:val="379"/>
        </w:trPr>
        <w:tc>
          <w:tcPr>
            <w:tcW w:w="4077" w:type="dxa"/>
            <w:tcBorders>
              <w:bottom w:val="single" w:sz="8" w:space="0" w:color="4C4C4E"/>
              <w:right w:val="single" w:sz="8" w:space="0" w:color="1B3D53"/>
            </w:tcBorders>
            <w:shd w:val="clear" w:color="auto" w:fill="323231"/>
            <w:tcMar>
              <w:top w:w="120" w:type="nil"/>
              <w:left w:w="120" w:type="nil"/>
              <w:bottom w:w="120" w:type="nil"/>
              <w:right w:w="120" w:type="nil"/>
            </w:tcMar>
          </w:tcPr>
          <w:p w14:paraId="4C710F97" w14:textId="77777777" w:rsidR="00973DF6" w:rsidRPr="00E8503D" w:rsidRDefault="00973DF6" w:rsidP="00BD3E72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404040" w:themeColor="text1" w:themeTint="BF"/>
                <w:kern w:val="1"/>
                <w:sz w:val="20"/>
                <w:szCs w:val="20"/>
                <w:lang w:eastAsia="en-GB"/>
              </w:rPr>
            </w:pPr>
            <w:r w:rsidRPr="00E8503D">
              <w:rPr>
                <w:rFonts w:ascii="Arial" w:hAnsi="Arial" w:cs="Arial"/>
                <w:b/>
                <w:bCs/>
                <w:color w:val="E7E6E6" w:themeColor="background2"/>
                <w:sz w:val="20"/>
                <w:szCs w:val="20"/>
                <w:lang w:eastAsia="en-GB"/>
              </w:rPr>
              <w:t>Besorolás</w:t>
            </w:r>
          </w:p>
        </w:tc>
        <w:tc>
          <w:tcPr>
            <w:tcW w:w="5099" w:type="dxa"/>
            <w:tcBorders>
              <w:left w:val="single" w:sz="8" w:space="0" w:color="1B3D53"/>
              <w:bottom w:val="single" w:sz="8" w:space="0" w:color="4C4C4E"/>
            </w:tcBorders>
            <w:shd w:val="clear" w:color="auto" w:fill="323231"/>
            <w:tcMar>
              <w:top w:w="120" w:type="nil"/>
              <w:left w:w="120" w:type="nil"/>
              <w:bottom w:w="120" w:type="nil"/>
              <w:right w:w="120" w:type="nil"/>
            </w:tcMar>
          </w:tcPr>
          <w:p w14:paraId="287002AD" w14:textId="77777777" w:rsidR="00973DF6" w:rsidRPr="002456F0" w:rsidRDefault="00973DF6" w:rsidP="00BD3E72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E7E6E6" w:themeColor="background2"/>
                <w:kern w:val="1"/>
                <w:sz w:val="20"/>
                <w:szCs w:val="20"/>
                <w:lang w:eastAsia="en-GB"/>
              </w:rPr>
            </w:pPr>
            <w:r w:rsidRPr="002456F0">
              <w:rPr>
                <w:rFonts w:ascii="Arial" w:hAnsi="Arial" w:cs="Arial"/>
                <w:b/>
                <w:bCs/>
                <w:color w:val="E7E6E6" w:themeColor="background2"/>
                <w:sz w:val="20"/>
                <w:szCs w:val="20"/>
                <w:lang w:eastAsia="en-GB"/>
              </w:rPr>
              <w:t xml:space="preserve">Hibajavítás megkezdése (a bejelentéstől számítva) </w:t>
            </w:r>
          </w:p>
        </w:tc>
      </w:tr>
      <w:tr w:rsidR="00973DF6" w:rsidRPr="00E8503D" w14:paraId="2B866A36" w14:textId="77777777" w:rsidTr="00BD3E72">
        <w:tblPrEx>
          <w:tblBorders>
            <w:top w:val="none" w:sz="0" w:space="0" w:color="auto"/>
          </w:tblBorders>
        </w:tblPrEx>
        <w:trPr>
          <w:trHeight w:val="379"/>
        </w:trPr>
        <w:tc>
          <w:tcPr>
            <w:tcW w:w="4077" w:type="dxa"/>
            <w:tcBorders>
              <w:top w:val="single" w:sz="8" w:space="0" w:color="4C4C4E"/>
              <w:bottom w:val="single" w:sz="8" w:space="0" w:color="7F807F"/>
              <w:right w:val="single" w:sz="8" w:space="0" w:color="7F807F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27046905" w14:textId="77777777" w:rsidR="00973DF6" w:rsidRPr="00E8503D" w:rsidRDefault="00973DF6" w:rsidP="00BD3E72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404040" w:themeColor="text1" w:themeTint="BF"/>
                <w:kern w:val="1"/>
                <w:sz w:val="20"/>
                <w:szCs w:val="20"/>
                <w:lang w:eastAsia="en-GB"/>
              </w:rPr>
            </w:pPr>
            <w:r w:rsidRPr="00E8503D"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n-GB"/>
              </w:rPr>
              <w:t>Magas</w:t>
            </w:r>
          </w:p>
        </w:tc>
        <w:tc>
          <w:tcPr>
            <w:tcW w:w="5099" w:type="dxa"/>
            <w:tcBorders>
              <w:top w:val="single" w:sz="8" w:space="0" w:color="4C4C4E"/>
              <w:left w:val="single" w:sz="8" w:space="0" w:color="7F807F"/>
              <w:bottom w:val="single" w:sz="8" w:space="0" w:color="7F807F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F3DA8EC" w14:textId="77777777" w:rsidR="00973DF6" w:rsidRPr="00E8503D" w:rsidRDefault="00973DF6" w:rsidP="00BD3E72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404040" w:themeColor="text1" w:themeTint="BF"/>
                <w:kern w:val="1"/>
                <w:sz w:val="20"/>
                <w:szCs w:val="20"/>
                <w:lang w:eastAsia="en-GB"/>
              </w:rPr>
            </w:pPr>
            <w:r w:rsidRPr="00E8503D"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n-GB"/>
              </w:rPr>
              <w:t>2 órán belül</w:t>
            </w:r>
          </w:p>
        </w:tc>
      </w:tr>
      <w:tr w:rsidR="00973DF6" w:rsidRPr="00E8503D" w14:paraId="303E94D9" w14:textId="77777777" w:rsidTr="00BD3E72">
        <w:trPr>
          <w:trHeight w:val="379"/>
        </w:trPr>
        <w:tc>
          <w:tcPr>
            <w:tcW w:w="4077" w:type="dxa"/>
            <w:tcBorders>
              <w:top w:val="single" w:sz="8" w:space="0" w:color="7F807F"/>
              <w:right w:val="single" w:sz="8" w:space="0" w:color="7F807F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EA5527C" w14:textId="77777777" w:rsidR="00973DF6" w:rsidRPr="00E8503D" w:rsidRDefault="00973DF6" w:rsidP="00BD3E72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404040" w:themeColor="text1" w:themeTint="BF"/>
                <w:kern w:val="1"/>
                <w:sz w:val="20"/>
                <w:szCs w:val="20"/>
                <w:lang w:eastAsia="en-GB"/>
              </w:rPr>
            </w:pPr>
            <w:r w:rsidRPr="00E8503D"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n-GB"/>
              </w:rPr>
              <w:t>Normál</w:t>
            </w:r>
          </w:p>
        </w:tc>
        <w:tc>
          <w:tcPr>
            <w:tcW w:w="5099" w:type="dxa"/>
            <w:tcBorders>
              <w:top w:val="single" w:sz="8" w:space="0" w:color="7F807F"/>
              <w:left w:val="single" w:sz="8" w:space="0" w:color="7F807F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75A5A15" w14:textId="77777777" w:rsidR="00973DF6" w:rsidRPr="00E8503D" w:rsidRDefault="00973DF6" w:rsidP="00BD3E72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n-GB"/>
              </w:rPr>
            </w:pPr>
            <w:r w:rsidRPr="00E8503D"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n-GB"/>
              </w:rPr>
              <w:t>6 órán belül</w:t>
            </w:r>
          </w:p>
        </w:tc>
      </w:tr>
    </w:tbl>
    <w:p w14:paraId="6BE10BAA" w14:textId="77777777" w:rsidR="00973DF6" w:rsidRPr="00E8503D" w:rsidRDefault="00973DF6" w:rsidP="00973DF6">
      <w:pPr>
        <w:autoSpaceDE w:val="0"/>
        <w:autoSpaceDN w:val="0"/>
        <w:adjustRightInd w:val="0"/>
        <w:spacing w:after="60" w:line="312" w:lineRule="auto"/>
        <w:ind w:left="284" w:hanging="284"/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  <w:lang w:eastAsia="en-GB"/>
        </w:rPr>
      </w:pPr>
    </w:p>
    <w:p w14:paraId="338979DC" w14:textId="77777777" w:rsidR="00973DF6" w:rsidRPr="00E8503D" w:rsidRDefault="00973DF6" w:rsidP="00973DF6">
      <w:pPr>
        <w:autoSpaceDE w:val="0"/>
        <w:autoSpaceDN w:val="0"/>
        <w:adjustRightInd w:val="0"/>
        <w:spacing w:after="60" w:line="312" w:lineRule="auto"/>
        <w:ind w:left="284" w:hanging="284"/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b/>
          <w:bCs/>
          <w:color w:val="404040" w:themeColor="text1" w:themeTint="BF"/>
          <w:sz w:val="20"/>
          <w:szCs w:val="20"/>
          <w:lang w:eastAsia="en-GB"/>
        </w:rPr>
        <w:t>Heti 7*24 órában</w:t>
      </w:r>
    </w:p>
    <w:p w14:paraId="3C14C590" w14:textId="19658FD0" w:rsidR="00973DF6" w:rsidRPr="00E8503D" w:rsidRDefault="00973DF6" w:rsidP="00973DF6">
      <w:pP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A</w:t>
      </w:r>
      <w:r w:rsidR="00EC13D3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>z ajánlattevő</w:t>
      </w:r>
      <w:r w:rsidRPr="00E8503D">
        <w:rPr>
          <w:rFonts w:ascii="Arial" w:hAnsi="Arial" w:cs="Arial"/>
          <w:color w:val="404040" w:themeColor="text1" w:themeTint="BF"/>
          <w:sz w:val="20"/>
          <w:szCs w:val="20"/>
          <w:lang w:eastAsia="en-GB"/>
        </w:rPr>
        <w:t xml:space="preserve"> a magas besorolású hibákat az üzemeltetési díj keretében elvégzi.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086"/>
      </w:tblGrid>
      <w:tr w:rsidR="00973DF6" w:rsidRPr="00E8503D" w14:paraId="7FD17229" w14:textId="77777777" w:rsidTr="00BD3E72">
        <w:trPr>
          <w:trHeight w:val="383"/>
        </w:trPr>
        <w:tc>
          <w:tcPr>
            <w:tcW w:w="4077" w:type="dxa"/>
            <w:tcBorders>
              <w:bottom w:val="single" w:sz="8" w:space="0" w:color="4C4C4E"/>
              <w:right w:val="single" w:sz="8" w:space="0" w:color="1B3D53"/>
            </w:tcBorders>
            <w:shd w:val="clear" w:color="auto" w:fill="323231"/>
            <w:tcMar>
              <w:top w:w="120" w:type="nil"/>
              <w:left w:w="120" w:type="nil"/>
              <w:bottom w:w="120" w:type="nil"/>
              <w:right w:w="120" w:type="nil"/>
            </w:tcMar>
          </w:tcPr>
          <w:p w14:paraId="03EBFA96" w14:textId="77777777" w:rsidR="00973DF6" w:rsidRPr="00E8503D" w:rsidRDefault="00973DF6" w:rsidP="00BD3E72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404040" w:themeColor="text1" w:themeTint="BF"/>
                <w:kern w:val="1"/>
                <w:sz w:val="20"/>
                <w:szCs w:val="20"/>
                <w:lang w:eastAsia="en-GB"/>
              </w:rPr>
            </w:pPr>
            <w:r w:rsidRPr="00E8503D">
              <w:rPr>
                <w:rFonts w:ascii="Arial" w:hAnsi="Arial" w:cs="Arial"/>
                <w:b/>
                <w:bCs/>
                <w:color w:val="E7E6E6" w:themeColor="background2"/>
                <w:sz w:val="20"/>
                <w:szCs w:val="20"/>
                <w:lang w:eastAsia="en-GB"/>
              </w:rPr>
              <w:t>Besorolás</w:t>
            </w:r>
          </w:p>
        </w:tc>
        <w:tc>
          <w:tcPr>
            <w:tcW w:w="5086" w:type="dxa"/>
            <w:tcBorders>
              <w:left w:val="single" w:sz="8" w:space="0" w:color="1B3D53"/>
              <w:bottom w:val="single" w:sz="8" w:space="0" w:color="4C4C4E"/>
            </w:tcBorders>
            <w:shd w:val="clear" w:color="auto" w:fill="323231"/>
            <w:tcMar>
              <w:top w:w="120" w:type="nil"/>
              <w:left w:w="120" w:type="nil"/>
              <w:bottom w:w="120" w:type="nil"/>
              <w:right w:w="120" w:type="nil"/>
            </w:tcMar>
          </w:tcPr>
          <w:p w14:paraId="0EF8F4BB" w14:textId="77777777" w:rsidR="00973DF6" w:rsidRPr="002456F0" w:rsidRDefault="00973DF6" w:rsidP="00BD3E72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E7E6E6" w:themeColor="background2"/>
                <w:kern w:val="1"/>
                <w:sz w:val="20"/>
                <w:szCs w:val="20"/>
                <w:lang w:eastAsia="en-GB"/>
              </w:rPr>
            </w:pPr>
            <w:r w:rsidRPr="002456F0">
              <w:rPr>
                <w:rFonts w:ascii="Arial" w:hAnsi="Arial" w:cs="Arial"/>
                <w:b/>
                <w:bCs/>
                <w:color w:val="E7E6E6" w:themeColor="background2"/>
                <w:sz w:val="20"/>
                <w:szCs w:val="20"/>
                <w:lang w:eastAsia="en-GB"/>
              </w:rPr>
              <w:t xml:space="preserve">Hibajavítás megkezdése (a bejelentéstől számítva) </w:t>
            </w:r>
          </w:p>
        </w:tc>
      </w:tr>
      <w:tr w:rsidR="00973DF6" w:rsidRPr="00E8503D" w14:paraId="615EBEB0" w14:textId="77777777" w:rsidTr="00BD3E72">
        <w:tblPrEx>
          <w:tblBorders>
            <w:top w:val="none" w:sz="0" w:space="0" w:color="auto"/>
          </w:tblBorders>
        </w:tblPrEx>
        <w:trPr>
          <w:trHeight w:val="383"/>
        </w:trPr>
        <w:tc>
          <w:tcPr>
            <w:tcW w:w="4077" w:type="dxa"/>
            <w:tcBorders>
              <w:top w:val="single" w:sz="8" w:space="0" w:color="4C4C4E"/>
              <w:bottom w:val="single" w:sz="8" w:space="0" w:color="7F807F"/>
              <w:right w:val="single" w:sz="8" w:space="0" w:color="7F807F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211592FF" w14:textId="77777777" w:rsidR="00973DF6" w:rsidRPr="00E8503D" w:rsidRDefault="00973DF6" w:rsidP="00BD3E72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404040" w:themeColor="text1" w:themeTint="BF"/>
                <w:kern w:val="1"/>
                <w:sz w:val="20"/>
                <w:szCs w:val="20"/>
                <w:lang w:eastAsia="en-GB"/>
              </w:rPr>
            </w:pPr>
            <w:r w:rsidRPr="00E8503D"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n-GB"/>
              </w:rPr>
              <w:t>Magas</w:t>
            </w:r>
          </w:p>
        </w:tc>
        <w:tc>
          <w:tcPr>
            <w:tcW w:w="5086" w:type="dxa"/>
            <w:tcBorders>
              <w:top w:val="single" w:sz="8" w:space="0" w:color="4C4C4E"/>
              <w:left w:val="single" w:sz="8" w:space="0" w:color="7F807F"/>
              <w:bottom w:val="single" w:sz="8" w:space="0" w:color="7F807F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3B4FD1A" w14:textId="77777777" w:rsidR="00973DF6" w:rsidRPr="00E8503D" w:rsidRDefault="00973DF6" w:rsidP="00BD3E72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404040" w:themeColor="text1" w:themeTint="BF"/>
                <w:kern w:val="1"/>
                <w:sz w:val="20"/>
                <w:szCs w:val="20"/>
                <w:lang w:eastAsia="en-GB"/>
              </w:rPr>
            </w:pPr>
            <w:r w:rsidRPr="00E8503D"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n-GB"/>
              </w:rPr>
              <w:t>2 órán belül</w:t>
            </w:r>
          </w:p>
        </w:tc>
      </w:tr>
    </w:tbl>
    <w:p w14:paraId="1D5F4DA8" w14:textId="77777777" w:rsidR="00EC13D3" w:rsidRDefault="00EC13D3" w:rsidP="00973DF6">
      <w:pPr>
        <w:autoSpaceDE w:val="0"/>
        <w:autoSpaceDN w:val="0"/>
        <w:adjustRightInd w:val="0"/>
        <w:spacing w:after="60" w:line="288" w:lineRule="auto"/>
        <w:ind w:left="284" w:hanging="284"/>
        <w:rPr>
          <w:rFonts w:ascii="Arial" w:hAnsi="Arial" w:cs="Arial"/>
          <w:b/>
          <w:bCs/>
          <w:color w:val="404040" w:themeColor="text1" w:themeTint="BF"/>
          <w:sz w:val="20"/>
          <w:szCs w:val="20"/>
          <w:lang w:eastAsia="en-GB"/>
        </w:rPr>
      </w:pPr>
    </w:p>
    <w:p w14:paraId="77CC9CB2" w14:textId="684AEC7C" w:rsidR="00973DF6" w:rsidRPr="00E8503D" w:rsidRDefault="00973DF6" w:rsidP="00973DF6">
      <w:pPr>
        <w:autoSpaceDE w:val="0"/>
        <w:autoSpaceDN w:val="0"/>
        <w:adjustRightInd w:val="0"/>
        <w:spacing w:after="60" w:line="288" w:lineRule="auto"/>
        <w:ind w:left="284" w:hanging="284"/>
        <w:rPr>
          <w:rFonts w:ascii="Arial" w:hAnsi="Arial" w:cs="Arial"/>
          <w:b/>
          <w:bCs/>
          <w:color w:val="404040" w:themeColor="text1" w:themeTint="BF"/>
          <w:sz w:val="20"/>
          <w:szCs w:val="20"/>
          <w:lang w:eastAsia="en-GB"/>
        </w:rPr>
      </w:pPr>
      <w:r w:rsidRPr="00E8503D">
        <w:rPr>
          <w:rFonts w:ascii="Arial" w:hAnsi="Arial" w:cs="Arial"/>
          <w:b/>
          <w:bCs/>
          <w:color w:val="404040" w:themeColor="text1" w:themeTint="BF"/>
          <w:sz w:val="20"/>
          <w:szCs w:val="20"/>
          <w:lang w:eastAsia="en-GB"/>
        </w:rPr>
        <w:t>Árjavaslat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073"/>
      </w:tblGrid>
      <w:tr w:rsidR="00973DF6" w:rsidRPr="00E8503D" w14:paraId="10C38A6D" w14:textId="77777777" w:rsidTr="00BD3E72">
        <w:trPr>
          <w:trHeight w:val="298"/>
        </w:trPr>
        <w:tc>
          <w:tcPr>
            <w:tcW w:w="4077" w:type="dxa"/>
            <w:tcBorders>
              <w:bottom w:val="single" w:sz="8" w:space="0" w:color="4C4C4E"/>
              <w:right w:val="single" w:sz="8" w:space="0" w:color="1B3D53"/>
            </w:tcBorders>
            <w:shd w:val="clear" w:color="auto" w:fill="323231"/>
            <w:tcMar>
              <w:top w:w="120" w:type="nil"/>
              <w:left w:w="120" w:type="nil"/>
              <w:bottom w:w="120" w:type="nil"/>
              <w:right w:w="120" w:type="nil"/>
            </w:tcMar>
          </w:tcPr>
          <w:p w14:paraId="7FA4617B" w14:textId="77777777" w:rsidR="00973DF6" w:rsidRPr="00E8503D" w:rsidRDefault="00973DF6" w:rsidP="00BD3E72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E7E6E6" w:themeColor="background2"/>
                <w:kern w:val="1"/>
                <w:sz w:val="20"/>
                <w:szCs w:val="20"/>
                <w:lang w:eastAsia="en-GB"/>
              </w:rPr>
            </w:pPr>
            <w:r w:rsidRPr="00E8503D">
              <w:rPr>
                <w:rFonts w:ascii="Arial" w:hAnsi="Arial" w:cs="Arial"/>
                <w:b/>
                <w:bCs/>
                <w:color w:val="E7E6E6" w:themeColor="background2"/>
                <w:sz w:val="20"/>
                <w:szCs w:val="20"/>
                <w:lang w:eastAsia="en-GB"/>
              </w:rPr>
              <w:t>Megnevezés</w:t>
            </w:r>
          </w:p>
        </w:tc>
        <w:tc>
          <w:tcPr>
            <w:tcW w:w="5073" w:type="dxa"/>
            <w:tcBorders>
              <w:left w:val="single" w:sz="8" w:space="0" w:color="1B3D53"/>
              <w:bottom w:val="single" w:sz="8" w:space="0" w:color="4C4C4E"/>
            </w:tcBorders>
            <w:shd w:val="clear" w:color="auto" w:fill="323231"/>
            <w:tcMar>
              <w:top w:w="120" w:type="nil"/>
              <w:left w:w="120" w:type="nil"/>
              <w:bottom w:w="120" w:type="nil"/>
              <w:right w:w="120" w:type="nil"/>
            </w:tcMar>
          </w:tcPr>
          <w:p w14:paraId="603C9F99" w14:textId="77777777" w:rsidR="00973DF6" w:rsidRPr="002456F0" w:rsidRDefault="00973DF6" w:rsidP="00BD3E72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E7E6E6" w:themeColor="background2"/>
                <w:kern w:val="1"/>
                <w:sz w:val="20"/>
                <w:szCs w:val="20"/>
                <w:lang w:eastAsia="en-GB"/>
              </w:rPr>
            </w:pPr>
            <w:r w:rsidRPr="002456F0">
              <w:rPr>
                <w:rFonts w:ascii="Arial" w:hAnsi="Arial" w:cs="Arial"/>
                <w:b/>
                <w:bCs/>
                <w:color w:val="E7E6E6" w:themeColor="background2"/>
                <w:sz w:val="20"/>
                <w:szCs w:val="20"/>
                <w:lang w:eastAsia="en-GB"/>
              </w:rPr>
              <w:t>Nettó ár</w:t>
            </w:r>
          </w:p>
        </w:tc>
      </w:tr>
      <w:tr w:rsidR="00973DF6" w:rsidRPr="00E8503D" w14:paraId="15274FB6" w14:textId="77777777" w:rsidTr="00EC13D3">
        <w:tblPrEx>
          <w:tblBorders>
            <w:top w:val="none" w:sz="0" w:space="0" w:color="auto"/>
          </w:tblBorders>
        </w:tblPrEx>
        <w:trPr>
          <w:trHeight w:val="597"/>
        </w:trPr>
        <w:tc>
          <w:tcPr>
            <w:tcW w:w="4077" w:type="dxa"/>
            <w:tcBorders>
              <w:top w:val="single" w:sz="8" w:space="0" w:color="4C4C4E"/>
              <w:bottom w:val="single" w:sz="8" w:space="0" w:color="7F807F"/>
              <w:right w:val="single" w:sz="8" w:space="0" w:color="7F807F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38A222E8" w14:textId="3C439097" w:rsidR="00973DF6" w:rsidRPr="00E8503D" w:rsidRDefault="00205109" w:rsidP="00BD3E72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  <w:kern w:val="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n-GB"/>
              </w:rPr>
              <w:t>Jelenlegi rendszer átvétele</w:t>
            </w:r>
            <w:r w:rsidR="001A3632"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n-GB"/>
              </w:rPr>
              <w:t>, kiegészítése, konszolidálása ha szükséges</w:t>
            </w:r>
          </w:p>
        </w:tc>
        <w:tc>
          <w:tcPr>
            <w:tcW w:w="5073" w:type="dxa"/>
            <w:tcBorders>
              <w:top w:val="single" w:sz="8" w:space="0" w:color="4C4C4E"/>
              <w:left w:val="single" w:sz="8" w:space="0" w:color="7F807F"/>
              <w:bottom w:val="single" w:sz="8" w:space="0" w:color="7F807F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F21F7AC" w14:textId="34C1EB14" w:rsidR="00973DF6" w:rsidRPr="00EC13D3" w:rsidRDefault="00EC13D3" w:rsidP="00EC13D3">
            <w:pPr>
              <w:autoSpaceDE w:val="0"/>
              <w:autoSpaceDN w:val="0"/>
              <w:adjustRightInd w:val="0"/>
              <w:ind w:left="284" w:hanging="284"/>
              <w:jc w:val="center"/>
              <w:rPr>
                <w:rFonts w:ascii="Arial" w:hAnsi="Arial" w:cs="Arial"/>
                <w:color w:val="404040" w:themeColor="text1" w:themeTint="BF"/>
                <w:kern w:val="1"/>
                <w:sz w:val="20"/>
                <w:szCs w:val="20"/>
                <w:highlight w:val="yellow"/>
                <w:lang w:eastAsia="en-GB"/>
              </w:rPr>
            </w:pPr>
            <w:r w:rsidRPr="00EC13D3">
              <w:rPr>
                <w:rFonts w:ascii="Arial" w:hAnsi="Arial" w:cs="Arial"/>
                <w:color w:val="404040" w:themeColor="text1" w:themeTint="BF"/>
                <w:sz w:val="20"/>
                <w:szCs w:val="20"/>
                <w:highlight w:val="yellow"/>
                <w:lang w:eastAsia="en-GB"/>
              </w:rPr>
              <w:t>Egyszeri ár</w:t>
            </w:r>
          </w:p>
        </w:tc>
      </w:tr>
      <w:tr w:rsidR="00973DF6" w:rsidRPr="00E8503D" w14:paraId="297F4CCB" w14:textId="77777777" w:rsidTr="00EC13D3">
        <w:trPr>
          <w:trHeight w:val="53"/>
        </w:trPr>
        <w:tc>
          <w:tcPr>
            <w:tcW w:w="4077" w:type="dxa"/>
            <w:tcBorders>
              <w:top w:val="single" w:sz="8" w:space="0" w:color="7F807F"/>
              <w:right w:val="single" w:sz="8" w:space="0" w:color="7F807F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2029C4DF" w14:textId="77777777" w:rsidR="00973DF6" w:rsidRPr="00E8503D" w:rsidRDefault="00973DF6" w:rsidP="00EC13D3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color w:val="404040" w:themeColor="text1" w:themeTint="BF"/>
                <w:kern w:val="1"/>
                <w:sz w:val="20"/>
                <w:szCs w:val="20"/>
                <w:lang w:eastAsia="en-GB"/>
              </w:rPr>
            </w:pPr>
            <w:r w:rsidRPr="00E8503D"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n-GB"/>
              </w:rPr>
              <w:t>Havi üzemeltetés 20 weboldalig</w:t>
            </w:r>
          </w:p>
        </w:tc>
        <w:tc>
          <w:tcPr>
            <w:tcW w:w="5073" w:type="dxa"/>
            <w:tcBorders>
              <w:top w:val="single" w:sz="8" w:space="0" w:color="7F807F"/>
              <w:left w:val="single" w:sz="8" w:space="0" w:color="7F807F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D726AFC" w14:textId="0CDDEBA1" w:rsidR="00973DF6" w:rsidRPr="00EC13D3" w:rsidRDefault="00EC13D3" w:rsidP="00EC13D3">
            <w:pPr>
              <w:autoSpaceDE w:val="0"/>
              <w:autoSpaceDN w:val="0"/>
              <w:adjustRightInd w:val="0"/>
              <w:ind w:left="284" w:hanging="2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  <w:highlight w:val="yellow"/>
                <w:lang w:eastAsia="en-GB"/>
              </w:rPr>
            </w:pPr>
            <w:r w:rsidRPr="00EC13D3">
              <w:rPr>
                <w:rFonts w:ascii="Arial" w:hAnsi="Arial" w:cs="Arial"/>
                <w:color w:val="404040" w:themeColor="text1" w:themeTint="BF"/>
                <w:sz w:val="20"/>
                <w:szCs w:val="20"/>
                <w:highlight w:val="yellow"/>
                <w:lang w:eastAsia="en-GB"/>
              </w:rPr>
              <w:t>Havidíj</w:t>
            </w:r>
          </w:p>
        </w:tc>
      </w:tr>
    </w:tbl>
    <w:p w14:paraId="57779363" w14:textId="77777777" w:rsidR="00973DF6" w:rsidRDefault="00973DF6"/>
    <w:sectPr w:rsidR="00973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283"/>
        </w:tabs>
        <w:ind w:left="283" w:firstLine="284"/>
      </w:pPr>
      <w:rPr>
        <w:rFonts w:hint="default"/>
        <w:position w:val="0"/>
        <w:sz w:val="22"/>
      </w:rPr>
    </w:lvl>
    <w:lvl w:ilvl="1">
      <w:start w:val="1"/>
      <w:numFmt w:val="bullet"/>
      <w:suff w:val="nothing"/>
      <w:lvlText w:val="•"/>
      <w:lvlJc w:val="left"/>
      <w:pPr>
        <w:ind w:left="0" w:firstLine="643"/>
      </w:pPr>
      <w:rPr>
        <w:rFonts w:hint="default"/>
        <w:position w:val="0"/>
        <w:sz w:val="22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position w:val="0"/>
        <w:sz w:val="22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position w:val="0"/>
        <w:sz w:val="22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position w:val="0"/>
        <w:sz w:val="22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position w:val="0"/>
        <w:sz w:val="22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position w:val="0"/>
        <w:sz w:val="22"/>
      </w:rPr>
    </w:lvl>
  </w:abstractNum>
  <w:abstractNum w:abstractNumId="1" w15:restartNumberingAfterBreak="0">
    <w:nsid w:val="00000002"/>
    <w:multiLevelType w:val="multilevel"/>
    <w:tmpl w:val="894EE874"/>
    <w:lvl w:ilvl="0">
      <w:start w:val="2"/>
      <w:numFmt w:val="decimal"/>
      <w:isLgl/>
      <w:lvlText w:val="%1."/>
      <w:lvlJc w:val="left"/>
      <w:pPr>
        <w:tabs>
          <w:tab w:val="num" w:pos="283"/>
        </w:tabs>
        <w:ind w:left="283" w:firstLine="1"/>
      </w:pPr>
      <w:rPr>
        <w:rFonts w:hint="default"/>
        <w:position w:val="0"/>
        <w:sz w:val="22"/>
      </w:rPr>
    </w:lvl>
    <w:lvl w:ilvl="1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position w:val="0"/>
        <w:sz w:val="22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position w:val="0"/>
        <w:sz w:val="22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position w:val="0"/>
        <w:sz w:val="22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position w:val="0"/>
        <w:sz w:val="22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position w:val="0"/>
        <w:sz w:val="22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position w:val="0"/>
        <w:sz w:val="22"/>
      </w:rPr>
    </w:lvl>
  </w:abstractNum>
  <w:abstractNum w:abstractNumId="2" w15:restartNumberingAfterBreak="0">
    <w:nsid w:val="00000003"/>
    <w:multiLevelType w:val="multilevel"/>
    <w:tmpl w:val="7B6073B4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position w:val="0"/>
        <w:sz w:val="22"/>
      </w:rPr>
    </w:lvl>
    <w:lvl w:ilvl="1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position w:val="0"/>
        <w:sz w:val="22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position w:val="0"/>
        <w:sz w:val="22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position w:val="0"/>
        <w:sz w:val="22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position w:val="0"/>
        <w:sz w:val="22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position w:val="0"/>
        <w:sz w:val="22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position w:val="0"/>
        <w:sz w:val="22"/>
      </w:rPr>
    </w:lvl>
  </w:abstractNum>
  <w:abstractNum w:abstractNumId="3" w15:restartNumberingAfterBreak="0">
    <w:nsid w:val="00000004"/>
    <w:multiLevelType w:val="multilevel"/>
    <w:tmpl w:val="7B6073B4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position w:val="0"/>
        <w:sz w:val="22"/>
      </w:rPr>
    </w:lvl>
    <w:lvl w:ilvl="1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position w:val="0"/>
        <w:sz w:val="22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position w:val="0"/>
        <w:sz w:val="22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position w:val="0"/>
        <w:sz w:val="22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position w:val="0"/>
        <w:sz w:val="22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position w:val="0"/>
        <w:sz w:val="22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position w:val="0"/>
        <w:sz w:val="22"/>
      </w:rPr>
    </w:lvl>
  </w:abstractNum>
  <w:abstractNum w:abstractNumId="4" w15:restartNumberingAfterBreak="0">
    <w:nsid w:val="19B55C6C"/>
    <w:multiLevelType w:val="hybridMultilevel"/>
    <w:tmpl w:val="F0881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24419"/>
    <w:multiLevelType w:val="multilevel"/>
    <w:tmpl w:val="7B6073B4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position w:val="0"/>
        <w:sz w:val="22"/>
      </w:rPr>
    </w:lvl>
    <w:lvl w:ilvl="1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position w:val="0"/>
        <w:sz w:val="22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position w:val="0"/>
        <w:sz w:val="22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position w:val="0"/>
        <w:sz w:val="22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position w:val="0"/>
        <w:sz w:val="22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position w:val="0"/>
        <w:sz w:val="22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position w:val="0"/>
        <w:sz w:val="22"/>
      </w:rPr>
    </w:lvl>
  </w:abstractNum>
  <w:abstractNum w:abstractNumId="6" w15:restartNumberingAfterBreak="0">
    <w:nsid w:val="46590AAA"/>
    <w:multiLevelType w:val="multilevel"/>
    <w:tmpl w:val="7B6073B4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position w:val="0"/>
        <w:sz w:val="22"/>
      </w:rPr>
    </w:lvl>
    <w:lvl w:ilvl="1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position w:val="0"/>
        <w:sz w:val="22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position w:val="0"/>
        <w:sz w:val="22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position w:val="0"/>
        <w:sz w:val="22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position w:val="0"/>
        <w:sz w:val="22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position w:val="0"/>
        <w:sz w:val="22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position w:val="0"/>
        <w:sz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F6"/>
    <w:rsid w:val="000F5E41"/>
    <w:rsid w:val="001A3632"/>
    <w:rsid w:val="00205109"/>
    <w:rsid w:val="00973DF6"/>
    <w:rsid w:val="00AA2AC4"/>
    <w:rsid w:val="00AB7FD8"/>
    <w:rsid w:val="00EC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D15D81"/>
  <w15:chartTrackingRefBased/>
  <w15:docId w15:val="{A7726B28-D084-194F-8D8C-67305CD3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3DF6"/>
    <w:pPr>
      <w:spacing w:before="120"/>
      <w:ind w:left="720"/>
      <w:contextualSpacing/>
      <w:jc w:val="both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Szerző</dc:creator>
  <cp:keywords/>
  <dc:description/>
  <cp:lastModifiedBy>Szerző</cp:lastModifiedBy>
  <cp:revision>3</cp:revision>
  <dcterms:created xsi:type="dcterms:W3CDTF">2021-03-01T12:16:00Z</dcterms:created>
  <dcterms:modified xsi:type="dcterms:W3CDTF">2021-04-27T08:30:00Z</dcterms:modified>
</cp:coreProperties>
</file>